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5E8" w:rsidRDefault="008565E8" w:rsidP="008565E8">
      <w:pPr>
        <w:spacing w:line="480" w:lineRule="auto"/>
        <w:jc w:val="center"/>
        <w:rPr>
          <w:rFonts w:ascii="Times New Roman" w:hAnsi="Times New Roman" w:cs="Times New Roman"/>
          <w:b/>
          <w:bCs/>
          <w:sz w:val="24"/>
          <w:szCs w:val="24"/>
        </w:rPr>
      </w:pPr>
    </w:p>
    <w:p w:rsidR="008565E8" w:rsidRDefault="008565E8" w:rsidP="008565E8">
      <w:pPr>
        <w:spacing w:line="480" w:lineRule="auto"/>
        <w:jc w:val="center"/>
        <w:rPr>
          <w:rFonts w:ascii="Times New Roman" w:hAnsi="Times New Roman" w:cs="Times New Roman"/>
          <w:b/>
          <w:bCs/>
          <w:sz w:val="24"/>
          <w:szCs w:val="24"/>
        </w:rPr>
      </w:pPr>
    </w:p>
    <w:p w:rsidR="008565E8" w:rsidRDefault="008565E8" w:rsidP="008565E8">
      <w:pPr>
        <w:spacing w:line="480" w:lineRule="auto"/>
        <w:jc w:val="center"/>
        <w:rPr>
          <w:rFonts w:ascii="Times New Roman" w:hAnsi="Times New Roman" w:cs="Times New Roman"/>
          <w:b/>
          <w:bCs/>
          <w:sz w:val="24"/>
          <w:szCs w:val="24"/>
        </w:rPr>
      </w:pPr>
    </w:p>
    <w:p w:rsidR="00D01DBE" w:rsidRDefault="00D01DBE" w:rsidP="008565E8">
      <w:pPr>
        <w:spacing w:line="480" w:lineRule="auto"/>
        <w:jc w:val="center"/>
        <w:rPr>
          <w:rFonts w:ascii="Times New Roman" w:hAnsi="Times New Roman" w:cs="Times New Roman"/>
          <w:b/>
          <w:bCs/>
          <w:sz w:val="24"/>
          <w:szCs w:val="24"/>
        </w:rPr>
      </w:pPr>
    </w:p>
    <w:p w:rsidR="00D01DBE" w:rsidRDefault="00D01DBE" w:rsidP="008565E8">
      <w:pPr>
        <w:spacing w:line="480" w:lineRule="auto"/>
        <w:jc w:val="center"/>
        <w:rPr>
          <w:rFonts w:ascii="Times New Roman" w:hAnsi="Times New Roman" w:cs="Times New Roman"/>
          <w:b/>
          <w:bCs/>
          <w:sz w:val="24"/>
          <w:szCs w:val="24"/>
        </w:rPr>
      </w:pPr>
    </w:p>
    <w:p w:rsidR="00D01DBE" w:rsidRDefault="00D01DBE" w:rsidP="008565E8">
      <w:pPr>
        <w:spacing w:line="480" w:lineRule="auto"/>
        <w:jc w:val="center"/>
        <w:rPr>
          <w:rFonts w:ascii="Times New Roman" w:hAnsi="Times New Roman" w:cs="Times New Roman"/>
          <w:b/>
          <w:bCs/>
          <w:sz w:val="24"/>
          <w:szCs w:val="24"/>
        </w:rPr>
      </w:pPr>
    </w:p>
    <w:p w:rsidR="008565E8" w:rsidRDefault="008565E8" w:rsidP="008565E8">
      <w:pPr>
        <w:spacing w:line="480" w:lineRule="auto"/>
        <w:jc w:val="center"/>
        <w:rPr>
          <w:rFonts w:ascii="Times New Roman" w:hAnsi="Times New Roman" w:cs="Times New Roman"/>
          <w:b/>
          <w:bCs/>
          <w:sz w:val="24"/>
          <w:szCs w:val="24"/>
        </w:rPr>
      </w:pPr>
      <w:r w:rsidRPr="008565E8">
        <w:rPr>
          <w:rFonts w:ascii="Times New Roman" w:hAnsi="Times New Roman" w:cs="Times New Roman"/>
          <w:b/>
          <w:bCs/>
          <w:sz w:val="24"/>
          <w:szCs w:val="24"/>
        </w:rPr>
        <w:t>Citation and Notification of Penalty</w:t>
      </w:r>
    </w:p>
    <w:p w:rsidR="008565E8" w:rsidRPr="008565E8" w:rsidRDefault="008565E8" w:rsidP="008565E8">
      <w:pPr>
        <w:spacing w:line="480" w:lineRule="auto"/>
        <w:jc w:val="center"/>
        <w:rPr>
          <w:rFonts w:ascii="Times New Roman" w:hAnsi="Times New Roman" w:cs="Times New Roman"/>
          <w:bCs/>
          <w:sz w:val="24"/>
          <w:szCs w:val="24"/>
        </w:rPr>
      </w:pPr>
      <w:r w:rsidRPr="008565E8">
        <w:rPr>
          <w:rFonts w:ascii="Times New Roman" w:hAnsi="Times New Roman" w:cs="Times New Roman"/>
          <w:bCs/>
          <w:sz w:val="24"/>
          <w:szCs w:val="24"/>
        </w:rPr>
        <w:t>Name</w:t>
      </w:r>
    </w:p>
    <w:p w:rsidR="008565E8" w:rsidRPr="008565E8" w:rsidRDefault="008565E8" w:rsidP="008565E8">
      <w:pPr>
        <w:spacing w:line="480" w:lineRule="auto"/>
        <w:jc w:val="center"/>
        <w:rPr>
          <w:rFonts w:ascii="Times New Roman" w:hAnsi="Times New Roman" w:cs="Times New Roman"/>
          <w:bCs/>
          <w:sz w:val="24"/>
          <w:szCs w:val="24"/>
        </w:rPr>
      </w:pPr>
      <w:r w:rsidRPr="008565E8">
        <w:rPr>
          <w:rFonts w:ascii="Times New Roman" w:hAnsi="Times New Roman" w:cs="Times New Roman"/>
          <w:bCs/>
          <w:sz w:val="24"/>
          <w:szCs w:val="24"/>
        </w:rPr>
        <w:t>Professor</w:t>
      </w:r>
    </w:p>
    <w:p w:rsidR="008565E8" w:rsidRPr="008565E8" w:rsidRDefault="008565E8" w:rsidP="008565E8">
      <w:pPr>
        <w:spacing w:line="480" w:lineRule="auto"/>
        <w:jc w:val="center"/>
        <w:rPr>
          <w:rFonts w:ascii="Times New Roman" w:hAnsi="Times New Roman" w:cs="Times New Roman"/>
          <w:bCs/>
          <w:sz w:val="24"/>
          <w:szCs w:val="24"/>
        </w:rPr>
      </w:pPr>
      <w:r w:rsidRPr="008565E8">
        <w:rPr>
          <w:rFonts w:ascii="Times New Roman" w:hAnsi="Times New Roman" w:cs="Times New Roman"/>
          <w:bCs/>
          <w:sz w:val="24"/>
          <w:szCs w:val="24"/>
        </w:rPr>
        <w:t>Course</w:t>
      </w:r>
    </w:p>
    <w:p w:rsidR="008565E8" w:rsidRPr="008565E8" w:rsidRDefault="008565E8" w:rsidP="008565E8">
      <w:pPr>
        <w:spacing w:line="480" w:lineRule="auto"/>
        <w:jc w:val="center"/>
        <w:rPr>
          <w:rFonts w:ascii="Times New Roman" w:hAnsi="Times New Roman" w:cs="Times New Roman"/>
          <w:bCs/>
          <w:sz w:val="24"/>
          <w:szCs w:val="24"/>
        </w:rPr>
      </w:pPr>
      <w:r w:rsidRPr="008565E8">
        <w:rPr>
          <w:rFonts w:ascii="Times New Roman" w:hAnsi="Times New Roman" w:cs="Times New Roman"/>
          <w:bCs/>
          <w:sz w:val="24"/>
          <w:szCs w:val="24"/>
        </w:rPr>
        <w:t>Date</w:t>
      </w:r>
    </w:p>
    <w:p w:rsidR="008565E8" w:rsidRDefault="008565E8">
      <w:pPr>
        <w:rPr>
          <w:rFonts w:ascii="Times New Roman" w:hAnsi="Times New Roman" w:cs="Times New Roman"/>
          <w:b/>
          <w:bCs/>
          <w:sz w:val="24"/>
          <w:szCs w:val="24"/>
        </w:rPr>
      </w:pPr>
      <w:r>
        <w:rPr>
          <w:rFonts w:ascii="Times New Roman" w:hAnsi="Times New Roman" w:cs="Times New Roman"/>
          <w:b/>
          <w:bCs/>
          <w:sz w:val="24"/>
          <w:szCs w:val="24"/>
        </w:rPr>
        <w:br w:type="page"/>
      </w:r>
    </w:p>
    <w:p w:rsidR="00995770" w:rsidRDefault="00995770" w:rsidP="008565E8">
      <w:pPr>
        <w:spacing w:line="480" w:lineRule="auto"/>
        <w:ind w:firstLine="567"/>
        <w:rPr>
          <w:rFonts w:ascii="Times New Roman" w:hAnsi="Times New Roman" w:cs="Times New Roman"/>
          <w:b/>
          <w:bCs/>
          <w:sz w:val="24"/>
          <w:szCs w:val="24"/>
        </w:rPr>
      </w:pPr>
      <w:r w:rsidRPr="008565E8">
        <w:rPr>
          <w:rFonts w:ascii="Times New Roman" w:hAnsi="Times New Roman" w:cs="Times New Roman"/>
          <w:b/>
          <w:bCs/>
          <w:sz w:val="24"/>
          <w:szCs w:val="24"/>
        </w:rPr>
        <w:lastRenderedPageBreak/>
        <w:t xml:space="preserve">Citation and Notification of Penalty </w:t>
      </w:r>
    </w:p>
    <w:p w:rsidR="008565E8" w:rsidRPr="008565E8" w:rsidRDefault="008565E8" w:rsidP="008565E8">
      <w:pPr>
        <w:spacing w:line="480" w:lineRule="auto"/>
        <w:ind w:firstLine="567"/>
        <w:rPr>
          <w:rFonts w:ascii="Times New Roman" w:hAnsi="Times New Roman" w:cs="Times New Roman"/>
          <w:b/>
          <w:bCs/>
          <w:sz w:val="24"/>
          <w:szCs w:val="24"/>
        </w:rPr>
      </w:pPr>
      <w:r>
        <w:rPr>
          <w:rFonts w:ascii="Times New Roman" w:hAnsi="Times New Roman" w:cs="Times New Roman"/>
          <w:b/>
          <w:bCs/>
          <w:sz w:val="24"/>
          <w:szCs w:val="24"/>
        </w:rPr>
        <w:t>Introduction</w:t>
      </w:r>
    </w:p>
    <w:p w:rsidR="00186229" w:rsidRDefault="00186229" w:rsidP="008565E8">
      <w:pPr>
        <w:spacing w:line="480" w:lineRule="auto"/>
        <w:ind w:firstLine="567"/>
        <w:rPr>
          <w:rFonts w:ascii="Times New Roman" w:hAnsi="Times New Roman" w:cs="Times New Roman"/>
          <w:sz w:val="24"/>
          <w:szCs w:val="24"/>
        </w:rPr>
      </w:pPr>
      <w:r w:rsidRPr="008565E8">
        <w:rPr>
          <w:rFonts w:ascii="Times New Roman" w:hAnsi="Times New Roman" w:cs="Times New Roman"/>
          <w:sz w:val="24"/>
          <w:szCs w:val="24"/>
        </w:rPr>
        <w:t>The Occupationa</w:t>
      </w:r>
      <w:r w:rsidR="00995770" w:rsidRPr="008565E8">
        <w:rPr>
          <w:rFonts w:ascii="Times New Roman" w:hAnsi="Times New Roman" w:cs="Times New Roman"/>
          <w:sz w:val="24"/>
          <w:szCs w:val="24"/>
        </w:rPr>
        <w:t>l Safety and Health Act (1</w:t>
      </w:r>
      <w:r w:rsidRPr="008565E8">
        <w:rPr>
          <w:rFonts w:ascii="Times New Roman" w:hAnsi="Times New Roman" w:cs="Times New Roman"/>
          <w:sz w:val="24"/>
          <w:szCs w:val="24"/>
        </w:rPr>
        <w:t>970</w:t>
      </w:r>
      <w:r w:rsidR="00995770" w:rsidRPr="008565E8">
        <w:rPr>
          <w:rFonts w:ascii="Times New Roman" w:hAnsi="Times New Roman" w:cs="Times New Roman"/>
          <w:sz w:val="24"/>
          <w:szCs w:val="24"/>
        </w:rPr>
        <w:t>)</w:t>
      </w:r>
      <w:r w:rsidRPr="008565E8">
        <w:rPr>
          <w:rFonts w:ascii="Times New Roman" w:hAnsi="Times New Roman" w:cs="Times New Roman"/>
          <w:sz w:val="24"/>
          <w:szCs w:val="24"/>
        </w:rPr>
        <w:t xml:space="preserve"> through various citations and notification of penalties provide various violations. The penalties provided vary and are based on violations done under the Act. Upon citation and notification of the violation under the Occupational Safety and Health Act of 1970, the cited person or institution is required to must abate the violations referred to in the citation by the dates given, and pay the penalties proposed unless, within 15 working days -excluding weekends and federal holidays- from your receipt of the Citations and Notification of Penalty. Also, one can mail a notice of contest to the U.S. Department of </w:t>
      </w:r>
      <w:proofErr w:type="spellStart"/>
      <w:r w:rsidRPr="008565E8">
        <w:rPr>
          <w:rFonts w:ascii="Times New Roman" w:hAnsi="Times New Roman" w:cs="Times New Roman"/>
          <w:sz w:val="24"/>
          <w:szCs w:val="24"/>
        </w:rPr>
        <w:t>Labor</w:t>
      </w:r>
      <w:proofErr w:type="spellEnd"/>
      <w:r w:rsidRPr="008565E8">
        <w:rPr>
          <w:rFonts w:ascii="Times New Roman" w:hAnsi="Times New Roman" w:cs="Times New Roman"/>
          <w:sz w:val="24"/>
          <w:szCs w:val="24"/>
        </w:rPr>
        <w:t xml:space="preserve"> Area Office. Alternatively, one can request an informal conference with the area director during the 15 working day contest period. During such an informal conference, one can present any evidence or views which he believes would support an adjustment to the citations and/or penalties.</w:t>
      </w:r>
    </w:p>
    <w:p w:rsidR="008565E8" w:rsidRPr="008565E8" w:rsidRDefault="008565E8" w:rsidP="008565E8">
      <w:pPr>
        <w:spacing w:line="480" w:lineRule="auto"/>
        <w:ind w:firstLine="567"/>
        <w:rPr>
          <w:rFonts w:ascii="Times New Roman" w:hAnsi="Times New Roman" w:cs="Times New Roman"/>
          <w:sz w:val="24"/>
          <w:szCs w:val="24"/>
        </w:rPr>
      </w:pPr>
      <w:r>
        <w:rPr>
          <w:rFonts w:ascii="Times New Roman" w:hAnsi="Times New Roman" w:cs="Times New Roman"/>
          <w:sz w:val="24"/>
          <w:szCs w:val="24"/>
        </w:rPr>
        <w:t>Steps and Reasons</w:t>
      </w:r>
    </w:p>
    <w:p w:rsidR="00186229" w:rsidRPr="008565E8" w:rsidRDefault="00186229" w:rsidP="008565E8">
      <w:pPr>
        <w:spacing w:line="480" w:lineRule="auto"/>
        <w:ind w:firstLine="567"/>
        <w:rPr>
          <w:rFonts w:ascii="Times New Roman" w:hAnsi="Times New Roman" w:cs="Times New Roman"/>
          <w:sz w:val="24"/>
          <w:szCs w:val="24"/>
        </w:rPr>
      </w:pPr>
      <w:r w:rsidRPr="008565E8">
        <w:rPr>
          <w:rFonts w:ascii="Times New Roman" w:hAnsi="Times New Roman" w:cs="Times New Roman"/>
          <w:sz w:val="24"/>
          <w:szCs w:val="24"/>
        </w:rPr>
        <w:t xml:space="preserve">From the present case, upon receiving the letter of citations and notification of penalties, I will take the following steps. First, I will read through the citations and notifications carefully so that I fully understand the violations cited, when they occurred and the penalty applicable. This is necessary in establishing the appropriate step to take. </w:t>
      </w:r>
      <w:proofErr w:type="gramStart"/>
      <w:r w:rsidRPr="008565E8">
        <w:rPr>
          <w:rFonts w:ascii="Times New Roman" w:hAnsi="Times New Roman" w:cs="Times New Roman"/>
          <w:sz w:val="24"/>
          <w:szCs w:val="24"/>
        </w:rPr>
        <w:t>For instance, establishing whether or not I should abate and pay for the violation on one hand.</w:t>
      </w:r>
      <w:proofErr w:type="gramEnd"/>
      <w:r w:rsidRPr="008565E8">
        <w:rPr>
          <w:rFonts w:ascii="Times New Roman" w:hAnsi="Times New Roman" w:cs="Times New Roman"/>
          <w:sz w:val="24"/>
          <w:szCs w:val="24"/>
        </w:rPr>
        <w:t xml:space="preserve"> On the other hand, I will contest the citation and notification all together.</w:t>
      </w:r>
    </w:p>
    <w:p w:rsidR="00186229" w:rsidRPr="008565E8" w:rsidRDefault="00186229" w:rsidP="008565E8">
      <w:pPr>
        <w:pStyle w:val="Default"/>
        <w:spacing w:line="480" w:lineRule="auto"/>
        <w:ind w:firstLine="567"/>
        <w:rPr>
          <w:rFonts w:ascii="Times New Roman" w:hAnsi="Times New Roman" w:cs="Times New Roman"/>
        </w:rPr>
      </w:pPr>
      <w:r w:rsidRPr="008565E8">
        <w:rPr>
          <w:rFonts w:ascii="Times New Roman" w:hAnsi="Times New Roman" w:cs="Times New Roman"/>
        </w:rPr>
        <w:t xml:space="preserve">Secondly, I will classify the citation and notifications into three categories. The first category will be those that I am satisfied with the violation cited and penalty prescribed, here, I will abate and pay accordingly within the time stated. The other group will be those that </w:t>
      </w:r>
      <w:r w:rsidRPr="008565E8">
        <w:rPr>
          <w:rFonts w:ascii="Times New Roman" w:hAnsi="Times New Roman" w:cs="Times New Roman"/>
        </w:rPr>
        <w:lastRenderedPageBreak/>
        <w:t xml:space="preserve">need contest in which I will mail a notice of contest to the U.S. Department of </w:t>
      </w:r>
      <w:proofErr w:type="spellStart"/>
      <w:r w:rsidRPr="008565E8">
        <w:rPr>
          <w:rFonts w:ascii="Times New Roman" w:hAnsi="Times New Roman" w:cs="Times New Roman"/>
        </w:rPr>
        <w:t>Labor</w:t>
      </w:r>
      <w:proofErr w:type="spellEnd"/>
      <w:r w:rsidRPr="008565E8">
        <w:rPr>
          <w:rFonts w:ascii="Times New Roman" w:hAnsi="Times New Roman" w:cs="Times New Roman"/>
        </w:rPr>
        <w:t xml:space="preserve"> Area Office over a given citation and notification of penalty. Lastly, there will be a category of citations and notification of violations that will need an informal conference to discuss the same.</w:t>
      </w:r>
    </w:p>
    <w:p w:rsidR="00186229" w:rsidRPr="008565E8" w:rsidRDefault="00186229" w:rsidP="008565E8">
      <w:pPr>
        <w:pStyle w:val="Default"/>
        <w:spacing w:line="480" w:lineRule="auto"/>
        <w:ind w:firstLine="567"/>
        <w:rPr>
          <w:rFonts w:ascii="Times New Roman" w:hAnsi="Times New Roman" w:cs="Times New Roman"/>
        </w:rPr>
      </w:pPr>
      <w:r w:rsidRPr="008565E8">
        <w:rPr>
          <w:rFonts w:ascii="Times New Roman" w:hAnsi="Times New Roman" w:cs="Times New Roman"/>
        </w:rPr>
        <w:t xml:space="preserve">Thirdly, I will classify the following violations under those needing abatement and therefore payment. These will include: </w:t>
      </w:r>
      <w:r w:rsidRPr="008565E8">
        <w:rPr>
          <w:rFonts w:ascii="Times New Roman" w:hAnsi="Times New Roman" w:cs="Times New Roman"/>
        </w:rPr>
        <w:t>Citation 1 Item 4a</w:t>
      </w:r>
      <w:r w:rsidRPr="008565E8">
        <w:rPr>
          <w:rFonts w:ascii="Times New Roman" w:hAnsi="Times New Roman" w:cs="Times New Roman"/>
        </w:rPr>
        <w:t xml:space="preserve"> in which, under the 29 CFR 1910.134(f)(1) t</w:t>
      </w:r>
      <w:r w:rsidRPr="008565E8">
        <w:rPr>
          <w:rFonts w:ascii="Times New Roman" w:hAnsi="Times New Roman" w:cs="Times New Roman"/>
        </w:rPr>
        <w:t>he employer did not ensure that employees using a tight-fitting face</w:t>
      </w:r>
      <w:r w:rsidRPr="008565E8">
        <w:rPr>
          <w:rFonts w:ascii="Times New Roman" w:hAnsi="Times New Roman" w:cs="Times New Roman"/>
        </w:rPr>
        <w:t xml:space="preserve"> </w:t>
      </w:r>
      <w:r w:rsidRPr="008565E8">
        <w:rPr>
          <w:rFonts w:ascii="Times New Roman" w:hAnsi="Times New Roman" w:cs="Times New Roman"/>
        </w:rPr>
        <w:t>piece respirator pass an appropriate qualitative fit test (QLFT) or quantitative fit test (QNF</w:t>
      </w:r>
      <w:r w:rsidRPr="008565E8">
        <w:rPr>
          <w:rFonts w:ascii="Times New Roman" w:hAnsi="Times New Roman" w:cs="Times New Roman"/>
        </w:rPr>
        <w:t xml:space="preserve">T) as stated in 29 CFR 1910(f); </w:t>
      </w:r>
      <w:r w:rsidRPr="008565E8">
        <w:rPr>
          <w:rFonts w:ascii="Times New Roman" w:hAnsi="Times New Roman" w:cs="Times New Roman"/>
        </w:rPr>
        <w:t xml:space="preserve">Citation 1 Item 5 Type of Violation: </w:t>
      </w:r>
      <w:r w:rsidRPr="008565E8">
        <w:rPr>
          <w:rFonts w:ascii="Times New Roman" w:hAnsi="Times New Roman" w:cs="Times New Roman"/>
          <w:bCs/>
        </w:rPr>
        <w:t>Seriou</w:t>
      </w:r>
      <w:r w:rsidRPr="008565E8">
        <w:rPr>
          <w:rFonts w:ascii="Times New Roman" w:hAnsi="Times New Roman" w:cs="Times New Roman"/>
          <w:bCs/>
        </w:rPr>
        <w:t xml:space="preserve">s. </w:t>
      </w:r>
      <w:r w:rsidRPr="008565E8">
        <w:rPr>
          <w:rFonts w:ascii="Times New Roman" w:hAnsi="Times New Roman" w:cs="Times New Roman"/>
        </w:rPr>
        <w:t>29 CFR 1910.134(k)(1) in which t</w:t>
      </w:r>
      <w:r w:rsidRPr="008565E8">
        <w:rPr>
          <w:rFonts w:ascii="Times New Roman" w:hAnsi="Times New Roman" w:cs="Times New Roman"/>
        </w:rPr>
        <w:t>he employer did not ensure that each employee can demonstrate knowledge of at least 29 CFR</w:t>
      </w:r>
      <w:r w:rsidRPr="008565E8">
        <w:rPr>
          <w:rFonts w:ascii="Times New Roman" w:hAnsi="Times New Roman" w:cs="Times New Roman"/>
        </w:rPr>
        <w:t xml:space="preserve"> 1910.134(h)(1)(i) through(vii); c</w:t>
      </w:r>
      <w:r w:rsidRPr="008565E8">
        <w:rPr>
          <w:rFonts w:ascii="Times New Roman" w:hAnsi="Times New Roman" w:cs="Times New Roman"/>
        </w:rPr>
        <w:t xml:space="preserve">itation 1 Item 6 Type of Violation: </w:t>
      </w:r>
      <w:r w:rsidRPr="008565E8">
        <w:rPr>
          <w:rFonts w:ascii="Times New Roman" w:hAnsi="Times New Roman" w:cs="Times New Roman"/>
          <w:bCs/>
        </w:rPr>
        <w:t>Serious</w:t>
      </w:r>
      <w:r w:rsidRPr="008565E8">
        <w:rPr>
          <w:rFonts w:ascii="Times New Roman" w:hAnsi="Times New Roman" w:cs="Times New Roman"/>
          <w:bCs/>
        </w:rPr>
        <w:t xml:space="preserve"> - </w:t>
      </w:r>
      <w:r w:rsidRPr="008565E8">
        <w:rPr>
          <w:rFonts w:ascii="Times New Roman" w:hAnsi="Times New Roman" w:cs="Times New Roman"/>
        </w:rPr>
        <w:t>29 CFR 1910.147(c)(1) where t</w:t>
      </w:r>
      <w:r w:rsidRPr="008565E8">
        <w:rPr>
          <w:rFonts w:ascii="Times New Roman" w:hAnsi="Times New Roman" w:cs="Times New Roman"/>
        </w:rPr>
        <w:t>he employer did not establish a program consisting of an energy control procedure and employee training to ensure that before any employee performed any servicing or maintenance on a machine or equipment where the unexpected energizing, start up or release of stored energy could occur and cause injury, the machine or equipment would be isolated, and rendered inoperative</w:t>
      </w:r>
      <w:r w:rsidR="00A95216" w:rsidRPr="008565E8">
        <w:rPr>
          <w:rFonts w:ascii="Times New Roman" w:hAnsi="Times New Roman" w:cs="Times New Roman"/>
        </w:rPr>
        <w:t xml:space="preserve">; and, </w:t>
      </w:r>
      <w:r w:rsidR="00A95216" w:rsidRPr="008565E8">
        <w:rPr>
          <w:rFonts w:ascii="Times New Roman" w:hAnsi="Times New Roman" w:cs="Times New Roman"/>
        </w:rPr>
        <w:t xml:space="preserve">Citation 1 Item 7 Type of Violation: </w:t>
      </w:r>
      <w:r w:rsidR="00A95216" w:rsidRPr="008565E8">
        <w:rPr>
          <w:rFonts w:ascii="Times New Roman" w:hAnsi="Times New Roman" w:cs="Times New Roman"/>
          <w:bCs/>
        </w:rPr>
        <w:t xml:space="preserve">Serious </w:t>
      </w:r>
      <w:r w:rsidR="00A95216" w:rsidRPr="008565E8">
        <w:rPr>
          <w:rFonts w:ascii="Times New Roman" w:hAnsi="Times New Roman" w:cs="Times New Roman"/>
          <w:bCs/>
        </w:rPr>
        <w:t xml:space="preserve">- </w:t>
      </w:r>
      <w:r w:rsidR="00A95216" w:rsidRPr="008565E8">
        <w:rPr>
          <w:rFonts w:ascii="Times New Roman" w:hAnsi="Times New Roman" w:cs="Times New Roman"/>
        </w:rPr>
        <w:t>29 CFR 191 0.1200(f)(5)(i) where t</w:t>
      </w:r>
      <w:r w:rsidR="00A95216" w:rsidRPr="008565E8">
        <w:rPr>
          <w:rFonts w:ascii="Times New Roman" w:hAnsi="Times New Roman" w:cs="Times New Roman"/>
        </w:rPr>
        <w:t xml:space="preserve">he employer did not ensure that each container of hazardous chemicals in the workplace was </w:t>
      </w:r>
      <w:proofErr w:type="spellStart"/>
      <w:r w:rsidR="00A95216" w:rsidRPr="008565E8">
        <w:rPr>
          <w:rFonts w:ascii="Times New Roman" w:hAnsi="Times New Roman" w:cs="Times New Roman"/>
        </w:rPr>
        <w:t>labeled</w:t>
      </w:r>
      <w:proofErr w:type="spellEnd"/>
      <w:r w:rsidR="00A95216" w:rsidRPr="008565E8">
        <w:rPr>
          <w:rFonts w:ascii="Times New Roman" w:hAnsi="Times New Roman" w:cs="Times New Roman"/>
        </w:rPr>
        <w:t xml:space="preserve">, tagged or marked with the identity of the hazardous chemical( s) contained therein: a) At the jobsite - The employer did not ensure that each container of hazardous chemicals in the workplace was </w:t>
      </w:r>
      <w:proofErr w:type="spellStart"/>
      <w:r w:rsidR="00A95216" w:rsidRPr="008565E8">
        <w:rPr>
          <w:rFonts w:ascii="Times New Roman" w:hAnsi="Times New Roman" w:cs="Times New Roman"/>
        </w:rPr>
        <w:t>labeled</w:t>
      </w:r>
      <w:proofErr w:type="spellEnd"/>
      <w:r w:rsidR="00A95216" w:rsidRPr="008565E8">
        <w:rPr>
          <w:rFonts w:ascii="Times New Roman" w:hAnsi="Times New Roman" w:cs="Times New Roman"/>
        </w:rPr>
        <w:t xml:space="preserve"> with legible markings.</w:t>
      </w:r>
    </w:p>
    <w:p w:rsidR="00A95216" w:rsidRPr="008565E8" w:rsidRDefault="00A95216" w:rsidP="008565E8">
      <w:pPr>
        <w:pStyle w:val="Default"/>
        <w:spacing w:line="480" w:lineRule="auto"/>
        <w:ind w:firstLine="567"/>
        <w:rPr>
          <w:rFonts w:ascii="Times New Roman" w:hAnsi="Times New Roman" w:cs="Times New Roman"/>
        </w:rPr>
      </w:pPr>
      <w:r w:rsidRPr="008565E8">
        <w:rPr>
          <w:rFonts w:ascii="Times New Roman" w:hAnsi="Times New Roman" w:cs="Times New Roman"/>
        </w:rPr>
        <w:t xml:space="preserve">The other violations that I will abate and pay the prescribed penalties are: </w:t>
      </w:r>
      <w:r w:rsidRPr="008565E8">
        <w:rPr>
          <w:rFonts w:ascii="Times New Roman" w:hAnsi="Times New Roman" w:cs="Times New Roman"/>
        </w:rPr>
        <w:t xml:space="preserve">Citation 1 Item 8 Type of Violation: </w:t>
      </w:r>
      <w:r w:rsidRPr="008565E8">
        <w:rPr>
          <w:rFonts w:ascii="Times New Roman" w:hAnsi="Times New Roman" w:cs="Times New Roman"/>
          <w:bCs/>
        </w:rPr>
        <w:t xml:space="preserve">Serious </w:t>
      </w:r>
      <w:r w:rsidR="00085C42">
        <w:rPr>
          <w:rFonts w:ascii="Times New Roman" w:hAnsi="Times New Roman" w:cs="Times New Roman"/>
          <w:bCs/>
        </w:rPr>
        <w:t>-</w:t>
      </w:r>
      <w:r w:rsidRPr="008565E8">
        <w:rPr>
          <w:rFonts w:ascii="Times New Roman" w:hAnsi="Times New Roman" w:cs="Times New Roman"/>
          <w:bCs/>
        </w:rPr>
        <w:t xml:space="preserve"> </w:t>
      </w:r>
      <w:r w:rsidRPr="008565E8">
        <w:rPr>
          <w:rFonts w:ascii="Times New Roman" w:hAnsi="Times New Roman" w:cs="Times New Roman"/>
        </w:rPr>
        <w:t>29 CFR 1910.1200(g)(8) where t</w:t>
      </w:r>
      <w:r w:rsidRPr="008565E8">
        <w:rPr>
          <w:rFonts w:ascii="Times New Roman" w:hAnsi="Times New Roman" w:cs="Times New Roman"/>
        </w:rPr>
        <w:t xml:space="preserve">he employer did not maintain in the workplace copies of the required safety data sheets for each hazardous chemical, and did not ensure that they were readily accessible during each work shift to </w:t>
      </w:r>
      <w:r w:rsidRPr="008565E8">
        <w:rPr>
          <w:rFonts w:ascii="Times New Roman" w:hAnsi="Times New Roman" w:cs="Times New Roman"/>
        </w:rPr>
        <w:lastRenderedPageBreak/>
        <w:t>employees whe</w:t>
      </w:r>
      <w:r w:rsidRPr="008565E8">
        <w:rPr>
          <w:rFonts w:ascii="Times New Roman" w:hAnsi="Times New Roman" w:cs="Times New Roman"/>
        </w:rPr>
        <w:t>n they were in their work area(s); and t</w:t>
      </w:r>
      <w:r w:rsidRPr="008565E8">
        <w:rPr>
          <w:rFonts w:ascii="Times New Roman" w:hAnsi="Times New Roman" w:cs="Times New Roman"/>
        </w:rPr>
        <w:t>he employer did not maintain safety data sheets to assist employees working with hazardous chemicals such as, but not limited to, Methyl Ethyl Keto</w:t>
      </w:r>
      <w:r w:rsidR="002179BA" w:rsidRPr="008565E8">
        <w:rPr>
          <w:rFonts w:ascii="Times New Roman" w:hAnsi="Times New Roman" w:cs="Times New Roman"/>
        </w:rPr>
        <w:t xml:space="preserve">ne, Acetone, and </w:t>
      </w:r>
      <w:proofErr w:type="spellStart"/>
      <w:r w:rsidR="002179BA" w:rsidRPr="008565E8">
        <w:rPr>
          <w:rFonts w:ascii="Times New Roman" w:hAnsi="Times New Roman" w:cs="Times New Roman"/>
        </w:rPr>
        <w:t>Sulfuric</w:t>
      </w:r>
      <w:proofErr w:type="spellEnd"/>
      <w:r w:rsidR="002179BA" w:rsidRPr="008565E8">
        <w:rPr>
          <w:rFonts w:ascii="Times New Roman" w:hAnsi="Times New Roman" w:cs="Times New Roman"/>
        </w:rPr>
        <w:t xml:space="preserve"> Acid; and, </w:t>
      </w:r>
      <w:r w:rsidR="002179BA" w:rsidRPr="008565E8">
        <w:rPr>
          <w:rFonts w:ascii="Times New Roman" w:hAnsi="Times New Roman" w:cs="Times New Roman"/>
        </w:rPr>
        <w:t xml:space="preserve">Citation 1 Item 3 Type of Violation: </w:t>
      </w:r>
      <w:r w:rsidR="002179BA" w:rsidRPr="008565E8">
        <w:rPr>
          <w:rFonts w:ascii="Times New Roman" w:hAnsi="Times New Roman" w:cs="Times New Roman"/>
          <w:bCs/>
        </w:rPr>
        <w:t xml:space="preserve">Serious </w:t>
      </w:r>
      <w:r w:rsidR="002179BA" w:rsidRPr="008565E8">
        <w:rPr>
          <w:rFonts w:ascii="Times New Roman" w:hAnsi="Times New Roman" w:cs="Times New Roman"/>
          <w:bCs/>
        </w:rPr>
        <w:t xml:space="preserve">- </w:t>
      </w:r>
      <w:r w:rsidR="002179BA" w:rsidRPr="008565E8">
        <w:rPr>
          <w:rFonts w:ascii="Times New Roman" w:hAnsi="Times New Roman" w:cs="Times New Roman"/>
        </w:rPr>
        <w:t>29 CFR 1910.13 4(e)(1) where t</w:t>
      </w:r>
      <w:r w:rsidR="002179BA" w:rsidRPr="008565E8">
        <w:rPr>
          <w:rFonts w:ascii="Times New Roman" w:hAnsi="Times New Roman" w:cs="Times New Roman"/>
        </w:rPr>
        <w:t>he employer did not provide a medical evaluation to determine the employee’s ability to use a respirator, before the employee is fit-tested or required to use the respirator in the workplace: At least three employees who were required to use respiratory protection while working in the frame assembly area were not pr</w:t>
      </w:r>
      <w:bookmarkStart w:id="0" w:name="_GoBack"/>
      <w:bookmarkEnd w:id="0"/>
      <w:r w:rsidR="002179BA" w:rsidRPr="008565E8">
        <w:rPr>
          <w:rFonts w:ascii="Times New Roman" w:hAnsi="Times New Roman" w:cs="Times New Roman"/>
        </w:rPr>
        <w:t xml:space="preserve">ovided a medical evaluation. </w:t>
      </w:r>
      <w:r w:rsidRPr="008565E8">
        <w:rPr>
          <w:rFonts w:ascii="Times New Roman" w:hAnsi="Times New Roman" w:cs="Times New Roman"/>
        </w:rPr>
        <w:t>The reason for abatement of the above violations cited is because the violations occurred and the amounts prescribed are</w:t>
      </w:r>
      <w:r w:rsidR="008565E8" w:rsidRPr="008565E8">
        <w:rPr>
          <w:rFonts w:ascii="Times New Roman" w:hAnsi="Times New Roman" w:cs="Times New Roman"/>
        </w:rPr>
        <w:t xml:space="preserve"> reasonable </w:t>
      </w:r>
      <w:r w:rsidR="008565E8" w:rsidRPr="008565E8">
        <w:rPr>
          <w:rStyle w:val="selectable"/>
          <w:rFonts w:ascii="Times New Roman" w:hAnsi="Times New Roman" w:cs="Times New Roman"/>
        </w:rPr>
        <w:t>(Brown, 1974)</w:t>
      </w:r>
      <w:r w:rsidR="008565E8" w:rsidRPr="008565E8">
        <w:rPr>
          <w:rStyle w:val="selectable"/>
          <w:rFonts w:ascii="Times New Roman" w:hAnsi="Times New Roman" w:cs="Times New Roman"/>
        </w:rPr>
        <w:t>.</w:t>
      </w:r>
    </w:p>
    <w:p w:rsidR="00995770" w:rsidRPr="008565E8" w:rsidRDefault="002179BA" w:rsidP="008565E8">
      <w:pPr>
        <w:pStyle w:val="Default"/>
        <w:spacing w:line="480" w:lineRule="auto"/>
        <w:ind w:firstLine="567"/>
        <w:rPr>
          <w:rFonts w:ascii="Times New Roman" w:hAnsi="Times New Roman" w:cs="Times New Roman"/>
        </w:rPr>
      </w:pPr>
      <w:r w:rsidRPr="008565E8">
        <w:rPr>
          <w:rFonts w:ascii="Times New Roman" w:hAnsi="Times New Roman" w:cs="Times New Roman"/>
        </w:rPr>
        <w:t xml:space="preserve">Fourthly, the following penalties will be contested and where applicable have an informal conference. These will include: </w:t>
      </w:r>
      <w:r w:rsidR="00995770" w:rsidRPr="008565E8">
        <w:rPr>
          <w:rFonts w:ascii="Times New Roman" w:hAnsi="Times New Roman" w:cs="Times New Roman"/>
        </w:rPr>
        <w:t xml:space="preserve">Citation 1 Item 9 Type of Violation: </w:t>
      </w:r>
      <w:r w:rsidR="008565E8" w:rsidRPr="008565E8">
        <w:rPr>
          <w:rFonts w:ascii="Times New Roman" w:hAnsi="Times New Roman" w:cs="Times New Roman"/>
          <w:bCs/>
        </w:rPr>
        <w:t xml:space="preserve">Serious under </w:t>
      </w:r>
      <w:r w:rsidR="00995770" w:rsidRPr="008565E8">
        <w:rPr>
          <w:rFonts w:ascii="Times New Roman" w:hAnsi="Times New Roman" w:cs="Times New Roman"/>
        </w:rPr>
        <w:t>29 CPR 191 0.178(1)(1 )(ii) where an</w:t>
      </w:r>
      <w:r w:rsidR="00995770" w:rsidRPr="008565E8">
        <w:rPr>
          <w:rFonts w:ascii="Times New Roman" w:hAnsi="Times New Roman" w:cs="Times New Roman"/>
        </w:rPr>
        <w:t xml:space="preserve"> employer did not ensure that employees received a combination of formal instruction (e.g., lecture, discussion, interactive computer learning, video tape, written material), practical training (demonstrations performed by the trainer and practical exercises performed by the trainee), and an evaluation of the operator's performance in the workplace prior to permitting each employee to ope</w:t>
      </w:r>
      <w:r w:rsidR="00995770" w:rsidRPr="008565E8">
        <w:rPr>
          <w:rFonts w:ascii="Times New Roman" w:hAnsi="Times New Roman" w:cs="Times New Roman"/>
        </w:rPr>
        <w:t xml:space="preserve">rate a powered industrial truck; </w:t>
      </w:r>
      <w:r w:rsidR="00995770" w:rsidRPr="008565E8">
        <w:rPr>
          <w:rFonts w:ascii="Times New Roman" w:hAnsi="Times New Roman" w:cs="Times New Roman"/>
        </w:rPr>
        <w:t xml:space="preserve">Citation 1 Item 10 Type of Violation: </w:t>
      </w:r>
      <w:r w:rsidR="00995770" w:rsidRPr="008565E8">
        <w:rPr>
          <w:rFonts w:ascii="Times New Roman" w:hAnsi="Times New Roman" w:cs="Times New Roman"/>
          <w:bCs/>
        </w:rPr>
        <w:t xml:space="preserve">Serious - </w:t>
      </w:r>
      <w:r w:rsidR="00995770" w:rsidRPr="008565E8">
        <w:rPr>
          <w:rFonts w:ascii="Times New Roman" w:hAnsi="Times New Roman" w:cs="Times New Roman"/>
        </w:rPr>
        <w:t>29 CFR 1910.305(g)(l)(iv)(A</w:t>
      </w:r>
      <w:r w:rsidR="00995770" w:rsidRPr="008565E8">
        <w:rPr>
          <w:rFonts w:ascii="Times New Roman" w:hAnsi="Times New Roman" w:cs="Times New Roman"/>
        </w:rPr>
        <w:t>) in which e</w:t>
      </w:r>
      <w:r w:rsidR="00995770" w:rsidRPr="008565E8">
        <w:rPr>
          <w:rFonts w:ascii="Times New Roman" w:hAnsi="Times New Roman" w:cs="Times New Roman"/>
        </w:rPr>
        <w:t>mployees were exposed to electrical shock hazards while operating equipment such as, but not limited to computers controlling production equipment which were plugged into temporary electrical wiring</w:t>
      </w:r>
      <w:r w:rsidR="00995770" w:rsidRPr="008565E8">
        <w:rPr>
          <w:rFonts w:ascii="Times New Roman" w:hAnsi="Times New Roman" w:cs="Times New Roman"/>
        </w:rPr>
        <w:t xml:space="preserve">; </w:t>
      </w:r>
      <w:r w:rsidR="00995770" w:rsidRPr="008565E8">
        <w:rPr>
          <w:rFonts w:ascii="Times New Roman" w:hAnsi="Times New Roman" w:cs="Times New Roman"/>
        </w:rPr>
        <w:t xml:space="preserve">Citation 2 Item 1 Type of Violation: </w:t>
      </w:r>
      <w:proofErr w:type="spellStart"/>
      <w:r w:rsidR="00995770" w:rsidRPr="008565E8">
        <w:rPr>
          <w:rFonts w:ascii="Times New Roman" w:hAnsi="Times New Roman" w:cs="Times New Roman"/>
          <w:bCs/>
        </w:rPr>
        <w:t>Willful</w:t>
      </w:r>
      <w:proofErr w:type="spellEnd"/>
      <w:r w:rsidR="00995770" w:rsidRPr="008565E8">
        <w:rPr>
          <w:rFonts w:ascii="Times New Roman" w:hAnsi="Times New Roman" w:cs="Times New Roman"/>
          <w:bCs/>
        </w:rPr>
        <w:t xml:space="preserve">: </w:t>
      </w:r>
      <w:r w:rsidR="00995770" w:rsidRPr="008565E8">
        <w:rPr>
          <w:rFonts w:ascii="Times New Roman" w:hAnsi="Times New Roman" w:cs="Times New Roman"/>
        </w:rPr>
        <w:t>29 CFR 1910.1025(d)(2) in which a</w:t>
      </w:r>
      <w:r w:rsidR="00995770" w:rsidRPr="008565E8">
        <w:rPr>
          <w:rFonts w:ascii="Times New Roman" w:hAnsi="Times New Roman" w:cs="Times New Roman"/>
        </w:rPr>
        <w:t>n initial determination was not made to determine if any employee may be exposed to lead at or above the action level: No air sampling was done to determine if employees were over exposed to</w:t>
      </w:r>
      <w:r w:rsidR="00995770" w:rsidRPr="008565E8">
        <w:rPr>
          <w:rFonts w:ascii="Times New Roman" w:hAnsi="Times New Roman" w:cs="Times New Roman"/>
        </w:rPr>
        <w:t xml:space="preserve"> lead during welding operations; and, the total proposed penalties amounting to </w:t>
      </w:r>
      <w:r w:rsidR="00995770" w:rsidRPr="008565E8">
        <w:rPr>
          <w:rFonts w:ascii="Times New Roman" w:hAnsi="Times New Roman" w:cs="Times New Roman"/>
        </w:rPr>
        <w:t xml:space="preserve">S206000.00 </w:t>
      </w:r>
      <w:r w:rsidR="00995770" w:rsidRPr="008565E8">
        <w:rPr>
          <w:rFonts w:ascii="Times New Roman" w:hAnsi="Times New Roman" w:cs="Times New Roman"/>
        </w:rPr>
        <w:t xml:space="preserve">for Inspection </w:t>
      </w:r>
      <w:r w:rsidR="00995770" w:rsidRPr="008565E8">
        <w:rPr>
          <w:rFonts w:ascii="Times New Roman" w:hAnsi="Times New Roman" w:cs="Times New Roman"/>
        </w:rPr>
        <w:t>Number 111111111</w:t>
      </w:r>
      <w:r w:rsidR="00995770" w:rsidRPr="008565E8">
        <w:rPr>
          <w:rFonts w:ascii="Times New Roman" w:hAnsi="Times New Roman" w:cs="Times New Roman"/>
        </w:rPr>
        <w:t>.</w:t>
      </w:r>
    </w:p>
    <w:p w:rsidR="00995770" w:rsidRPr="008565E8" w:rsidRDefault="00995770" w:rsidP="008565E8">
      <w:pPr>
        <w:pStyle w:val="Default"/>
        <w:spacing w:line="480" w:lineRule="auto"/>
        <w:ind w:firstLine="567"/>
        <w:rPr>
          <w:rFonts w:ascii="Times New Roman" w:hAnsi="Times New Roman" w:cs="Times New Roman"/>
        </w:rPr>
      </w:pPr>
    </w:p>
    <w:p w:rsidR="002179BA" w:rsidRPr="008565E8" w:rsidRDefault="00995770" w:rsidP="008565E8">
      <w:pPr>
        <w:pStyle w:val="Default"/>
        <w:spacing w:line="480" w:lineRule="auto"/>
        <w:ind w:firstLine="567"/>
        <w:rPr>
          <w:rFonts w:ascii="Times New Roman" w:hAnsi="Times New Roman" w:cs="Times New Roman"/>
        </w:rPr>
      </w:pPr>
      <w:r w:rsidRPr="008565E8">
        <w:rPr>
          <w:rFonts w:ascii="Times New Roman" w:hAnsi="Times New Roman" w:cs="Times New Roman"/>
        </w:rPr>
        <w:lastRenderedPageBreak/>
        <w:t xml:space="preserve">Reason for the above contesting of the violations and penalties is because some aspects will need to be highlighted which might reduce the penalties and some violations might have been addressed. </w:t>
      </w:r>
    </w:p>
    <w:p w:rsidR="002179BA" w:rsidRPr="008565E8" w:rsidRDefault="002179BA" w:rsidP="008565E8">
      <w:pPr>
        <w:pStyle w:val="Default"/>
        <w:spacing w:line="480" w:lineRule="auto"/>
        <w:ind w:firstLine="567"/>
        <w:rPr>
          <w:rFonts w:ascii="Times New Roman" w:hAnsi="Times New Roman" w:cs="Times New Roman"/>
        </w:rPr>
      </w:pPr>
      <w:r w:rsidRPr="008565E8">
        <w:rPr>
          <w:rFonts w:ascii="Times New Roman" w:hAnsi="Times New Roman" w:cs="Times New Roman"/>
        </w:rPr>
        <w:t xml:space="preserve">Lastly, </w:t>
      </w:r>
      <w:r w:rsidRPr="008565E8">
        <w:rPr>
          <w:rFonts w:ascii="Times New Roman" w:hAnsi="Times New Roman" w:cs="Times New Roman"/>
        </w:rPr>
        <w:t xml:space="preserve">Citation 1 Item 1b Type of Violation: </w:t>
      </w:r>
      <w:r w:rsidRPr="008565E8">
        <w:rPr>
          <w:rFonts w:ascii="Times New Roman" w:hAnsi="Times New Roman" w:cs="Times New Roman"/>
          <w:bCs/>
        </w:rPr>
        <w:t xml:space="preserve">Serious </w:t>
      </w:r>
      <w:r w:rsidRPr="008565E8">
        <w:rPr>
          <w:rFonts w:ascii="Times New Roman" w:hAnsi="Times New Roman" w:cs="Times New Roman"/>
          <w:bCs/>
        </w:rPr>
        <w:t xml:space="preserve">- </w:t>
      </w:r>
      <w:r w:rsidRPr="008565E8">
        <w:rPr>
          <w:rFonts w:ascii="Times New Roman" w:hAnsi="Times New Roman" w:cs="Times New Roman"/>
        </w:rPr>
        <w:t>29 CFR 1910.1025(e</w:t>
      </w:r>
      <w:r w:rsidRPr="008565E8">
        <w:rPr>
          <w:rFonts w:ascii="Times New Roman" w:hAnsi="Times New Roman" w:cs="Times New Roman"/>
        </w:rPr>
        <w:t>)(1)(ii) w</w:t>
      </w:r>
      <w:r w:rsidRPr="008565E8">
        <w:rPr>
          <w:rFonts w:ascii="Times New Roman" w:hAnsi="Times New Roman" w:cs="Times New Roman"/>
        </w:rPr>
        <w:t xml:space="preserve">here an employee was exposed to lead above the permissible exposure limit, but for 30 days or less per year, engineering controls were not implemented to reduce exposures to 200 </w:t>
      </w:r>
      <w:proofErr w:type="spellStart"/>
      <w:r w:rsidRPr="008565E8">
        <w:rPr>
          <w:rFonts w:ascii="Times New Roman" w:hAnsi="Times New Roman" w:cs="Times New Roman"/>
        </w:rPr>
        <w:t>ug</w:t>
      </w:r>
      <w:proofErr w:type="spellEnd"/>
      <w:r w:rsidRPr="008565E8">
        <w:rPr>
          <w:rFonts w:ascii="Times New Roman" w:hAnsi="Times New Roman" w:cs="Times New Roman"/>
        </w:rPr>
        <w:t xml:space="preserve">/m3: </w:t>
      </w:r>
      <w:r w:rsidRPr="008565E8">
        <w:rPr>
          <w:rFonts w:ascii="Times New Roman" w:hAnsi="Times New Roman" w:cs="Times New Roman"/>
        </w:rPr>
        <w:t xml:space="preserve"> </w:t>
      </w:r>
      <w:r w:rsidRPr="008565E8">
        <w:rPr>
          <w:rFonts w:ascii="Times New Roman" w:hAnsi="Times New Roman" w:cs="Times New Roman"/>
        </w:rPr>
        <w:t>Engineering controls were not implemented to reduce the exposure t</w:t>
      </w:r>
      <w:r w:rsidRPr="008565E8">
        <w:rPr>
          <w:rFonts w:ascii="Times New Roman" w:hAnsi="Times New Roman" w:cs="Times New Roman"/>
        </w:rPr>
        <w:t>o employees overexposed to Lead will be complied with immediately because it has not attracted an financial penalty but instead provides abatement steps that are achievable.</w:t>
      </w:r>
    </w:p>
    <w:p w:rsidR="002179BA" w:rsidRPr="008565E8" w:rsidRDefault="002179BA" w:rsidP="008565E8">
      <w:pPr>
        <w:pStyle w:val="Default"/>
        <w:spacing w:line="480" w:lineRule="auto"/>
        <w:rPr>
          <w:rFonts w:ascii="Times New Roman" w:hAnsi="Times New Roman" w:cs="Times New Roman"/>
        </w:rPr>
      </w:pPr>
    </w:p>
    <w:p w:rsidR="00A95216" w:rsidRPr="008565E8" w:rsidRDefault="00A95216" w:rsidP="008565E8">
      <w:pPr>
        <w:pStyle w:val="Default"/>
        <w:spacing w:line="480" w:lineRule="auto"/>
        <w:rPr>
          <w:rFonts w:ascii="Times New Roman" w:hAnsi="Times New Roman" w:cs="Times New Roman"/>
        </w:rPr>
      </w:pPr>
    </w:p>
    <w:p w:rsidR="00A95216" w:rsidRPr="008565E8" w:rsidRDefault="00A95216" w:rsidP="008565E8">
      <w:pPr>
        <w:pStyle w:val="Default"/>
        <w:spacing w:line="480" w:lineRule="auto"/>
        <w:rPr>
          <w:rFonts w:ascii="Times New Roman" w:hAnsi="Times New Roman" w:cs="Times New Roman"/>
        </w:rPr>
      </w:pPr>
    </w:p>
    <w:p w:rsidR="00A95216" w:rsidRPr="008565E8" w:rsidRDefault="00A95216" w:rsidP="008565E8">
      <w:pPr>
        <w:pStyle w:val="Default"/>
        <w:spacing w:line="480" w:lineRule="auto"/>
        <w:rPr>
          <w:rFonts w:ascii="Times New Roman" w:hAnsi="Times New Roman" w:cs="Times New Roman"/>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8565E8" w:rsidRPr="008565E8" w:rsidRDefault="008565E8" w:rsidP="008565E8">
      <w:pPr>
        <w:spacing w:line="480" w:lineRule="auto"/>
        <w:jc w:val="center"/>
        <w:rPr>
          <w:rFonts w:ascii="Times New Roman" w:hAnsi="Times New Roman" w:cs="Times New Roman"/>
          <w:b/>
          <w:sz w:val="24"/>
          <w:szCs w:val="24"/>
        </w:rPr>
      </w:pPr>
    </w:p>
    <w:p w:rsidR="005D6452" w:rsidRPr="008565E8" w:rsidRDefault="00995770" w:rsidP="008565E8">
      <w:pPr>
        <w:spacing w:line="480" w:lineRule="auto"/>
        <w:jc w:val="center"/>
        <w:rPr>
          <w:rFonts w:ascii="Times New Roman" w:hAnsi="Times New Roman" w:cs="Times New Roman"/>
          <w:sz w:val="24"/>
          <w:szCs w:val="24"/>
        </w:rPr>
      </w:pPr>
      <w:r w:rsidRPr="008565E8">
        <w:rPr>
          <w:rFonts w:ascii="Times New Roman" w:hAnsi="Times New Roman" w:cs="Times New Roman"/>
          <w:b/>
          <w:sz w:val="24"/>
          <w:szCs w:val="24"/>
        </w:rPr>
        <w:lastRenderedPageBreak/>
        <w:t>Reference</w:t>
      </w:r>
      <w:r w:rsidR="008565E8" w:rsidRPr="008565E8">
        <w:rPr>
          <w:rFonts w:ascii="Times New Roman" w:hAnsi="Times New Roman" w:cs="Times New Roman"/>
          <w:b/>
          <w:sz w:val="24"/>
          <w:szCs w:val="24"/>
        </w:rPr>
        <w:t>s</w:t>
      </w:r>
    </w:p>
    <w:p w:rsidR="008565E8" w:rsidRPr="008565E8" w:rsidRDefault="008565E8" w:rsidP="008565E8">
      <w:pPr>
        <w:spacing w:line="480" w:lineRule="auto"/>
        <w:ind w:left="567" w:hanging="567"/>
        <w:rPr>
          <w:rStyle w:val="selectable"/>
          <w:rFonts w:ascii="Times New Roman" w:hAnsi="Times New Roman" w:cs="Times New Roman"/>
          <w:color w:val="000000"/>
          <w:sz w:val="24"/>
          <w:szCs w:val="24"/>
        </w:rPr>
      </w:pPr>
      <w:r w:rsidRPr="008565E8">
        <w:rPr>
          <w:rStyle w:val="selectable"/>
          <w:rFonts w:ascii="Times New Roman" w:hAnsi="Times New Roman" w:cs="Times New Roman"/>
          <w:color w:val="000000"/>
          <w:sz w:val="24"/>
          <w:szCs w:val="24"/>
        </w:rPr>
        <w:t xml:space="preserve">Brown, B. (1974). State Plans under the Occupational Safety and Health Act of 1970. </w:t>
      </w:r>
      <w:proofErr w:type="gramStart"/>
      <w:r w:rsidRPr="008565E8">
        <w:rPr>
          <w:rStyle w:val="selectable"/>
          <w:rFonts w:ascii="Times New Roman" w:hAnsi="Times New Roman" w:cs="Times New Roman"/>
          <w:i/>
          <w:iCs/>
          <w:color w:val="000000"/>
          <w:sz w:val="24"/>
          <w:szCs w:val="24"/>
        </w:rPr>
        <w:t xml:space="preserve">Law </w:t>
      </w:r>
      <w:r w:rsidR="001A4C84">
        <w:rPr>
          <w:rStyle w:val="selectable"/>
          <w:rFonts w:ascii="Times New Roman" w:hAnsi="Times New Roman" w:cs="Times New Roman"/>
          <w:i/>
          <w:iCs/>
          <w:color w:val="000000"/>
          <w:sz w:val="24"/>
          <w:szCs w:val="24"/>
        </w:rPr>
        <w:t>a</w:t>
      </w:r>
      <w:r w:rsidRPr="008565E8">
        <w:rPr>
          <w:rStyle w:val="selectable"/>
          <w:rFonts w:ascii="Times New Roman" w:hAnsi="Times New Roman" w:cs="Times New Roman"/>
          <w:i/>
          <w:iCs/>
          <w:color w:val="000000"/>
          <w:sz w:val="24"/>
          <w:szCs w:val="24"/>
        </w:rPr>
        <w:t>nd Contemporary Problems</w:t>
      </w:r>
      <w:r w:rsidRPr="008565E8">
        <w:rPr>
          <w:rStyle w:val="selectable"/>
          <w:rFonts w:ascii="Times New Roman" w:hAnsi="Times New Roman" w:cs="Times New Roman"/>
          <w:color w:val="000000"/>
          <w:sz w:val="24"/>
          <w:szCs w:val="24"/>
        </w:rPr>
        <w:t xml:space="preserve">, </w:t>
      </w:r>
      <w:r w:rsidRPr="008565E8">
        <w:rPr>
          <w:rStyle w:val="selectable"/>
          <w:rFonts w:ascii="Times New Roman" w:hAnsi="Times New Roman" w:cs="Times New Roman"/>
          <w:i/>
          <w:iCs/>
          <w:color w:val="000000"/>
          <w:sz w:val="24"/>
          <w:szCs w:val="24"/>
        </w:rPr>
        <w:t>38</w:t>
      </w:r>
      <w:r w:rsidRPr="008565E8">
        <w:rPr>
          <w:rStyle w:val="selectable"/>
          <w:rFonts w:ascii="Times New Roman" w:hAnsi="Times New Roman" w:cs="Times New Roman"/>
          <w:color w:val="000000"/>
          <w:sz w:val="24"/>
          <w:szCs w:val="24"/>
        </w:rPr>
        <w:t>(4), 745.</w:t>
      </w:r>
      <w:proofErr w:type="gramEnd"/>
      <w:r w:rsidRPr="008565E8">
        <w:rPr>
          <w:rStyle w:val="selectable"/>
          <w:rFonts w:ascii="Times New Roman" w:hAnsi="Times New Roman" w:cs="Times New Roman"/>
          <w:color w:val="000000"/>
          <w:sz w:val="24"/>
          <w:szCs w:val="24"/>
        </w:rPr>
        <w:t xml:space="preserve"> </w:t>
      </w:r>
      <w:proofErr w:type="spellStart"/>
      <w:proofErr w:type="gramStart"/>
      <w:r w:rsidRPr="008565E8">
        <w:rPr>
          <w:rStyle w:val="selectable"/>
          <w:rFonts w:ascii="Times New Roman" w:hAnsi="Times New Roman" w:cs="Times New Roman"/>
          <w:color w:val="000000"/>
          <w:sz w:val="24"/>
          <w:szCs w:val="24"/>
        </w:rPr>
        <w:t>doi</w:t>
      </w:r>
      <w:proofErr w:type="spellEnd"/>
      <w:proofErr w:type="gramEnd"/>
      <w:r w:rsidRPr="008565E8">
        <w:rPr>
          <w:rStyle w:val="selectable"/>
          <w:rFonts w:ascii="Times New Roman" w:hAnsi="Times New Roman" w:cs="Times New Roman"/>
          <w:color w:val="000000"/>
          <w:sz w:val="24"/>
          <w:szCs w:val="24"/>
        </w:rPr>
        <w:t>: 10.2307/1190977</w:t>
      </w:r>
    </w:p>
    <w:p w:rsidR="008565E8" w:rsidRPr="008565E8" w:rsidRDefault="008565E8" w:rsidP="008565E8">
      <w:pPr>
        <w:spacing w:line="480" w:lineRule="auto"/>
        <w:ind w:left="567" w:hanging="567"/>
        <w:rPr>
          <w:rFonts w:ascii="Times New Roman" w:hAnsi="Times New Roman" w:cs="Times New Roman"/>
          <w:sz w:val="24"/>
          <w:szCs w:val="24"/>
        </w:rPr>
      </w:pPr>
      <w:r w:rsidRPr="008565E8">
        <w:rPr>
          <w:rFonts w:ascii="Times New Roman" w:hAnsi="Times New Roman" w:cs="Times New Roman"/>
          <w:sz w:val="24"/>
          <w:szCs w:val="24"/>
        </w:rPr>
        <w:t>Occupationa</w:t>
      </w:r>
      <w:r w:rsidRPr="008565E8">
        <w:rPr>
          <w:rFonts w:ascii="Times New Roman" w:hAnsi="Times New Roman" w:cs="Times New Roman"/>
          <w:sz w:val="24"/>
          <w:szCs w:val="24"/>
        </w:rPr>
        <w:t xml:space="preserve">l Safety and Health Act, </w:t>
      </w:r>
      <w:r w:rsidRPr="008565E8">
        <w:rPr>
          <w:rFonts w:ascii="Times New Roman" w:hAnsi="Times New Roman" w:cs="Times New Roman"/>
          <w:sz w:val="24"/>
          <w:szCs w:val="24"/>
        </w:rPr>
        <w:t>1970</w:t>
      </w:r>
    </w:p>
    <w:sectPr w:rsidR="008565E8" w:rsidRPr="008565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229"/>
    <w:rsid w:val="00085C42"/>
    <w:rsid w:val="000E4971"/>
    <w:rsid w:val="00186229"/>
    <w:rsid w:val="001A4C84"/>
    <w:rsid w:val="001C376A"/>
    <w:rsid w:val="002179BA"/>
    <w:rsid w:val="004C34ED"/>
    <w:rsid w:val="00800162"/>
    <w:rsid w:val="008565E8"/>
    <w:rsid w:val="00893196"/>
    <w:rsid w:val="009723A2"/>
    <w:rsid w:val="00995770"/>
    <w:rsid w:val="009F3D28"/>
    <w:rsid w:val="00A95216"/>
    <w:rsid w:val="00D01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6229"/>
    <w:pPr>
      <w:autoSpaceDE w:val="0"/>
      <w:autoSpaceDN w:val="0"/>
      <w:adjustRightInd w:val="0"/>
      <w:spacing w:after="0" w:line="240" w:lineRule="auto"/>
    </w:pPr>
    <w:rPr>
      <w:rFonts w:ascii="Arial" w:hAnsi="Arial" w:cs="Arial"/>
      <w:color w:val="000000"/>
      <w:sz w:val="24"/>
      <w:szCs w:val="24"/>
    </w:rPr>
  </w:style>
  <w:style w:type="character" w:customStyle="1" w:styleId="selectable">
    <w:name w:val="selectable"/>
    <w:basedOn w:val="DefaultParagraphFont"/>
    <w:rsid w:val="008565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6229"/>
    <w:pPr>
      <w:autoSpaceDE w:val="0"/>
      <w:autoSpaceDN w:val="0"/>
      <w:adjustRightInd w:val="0"/>
      <w:spacing w:after="0" w:line="240" w:lineRule="auto"/>
    </w:pPr>
    <w:rPr>
      <w:rFonts w:ascii="Arial" w:hAnsi="Arial" w:cs="Arial"/>
      <w:color w:val="000000"/>
      <w:sz w:val="24"/>
      <w:szCs w:val="24"/>
    </w:rPr>
  </w:style>
  <w:style w:type="character" w:customStyle="1" w:styleId="selectable">
    <w:name w:val="selectable"/>
    <w:basedOn w:val="DefaultParagraphFont"/>
    <w:rsid w:val="00856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6</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2019-01-03T18:05:00Z</dcterms:created>
  <dcterms:modified xsi:type="dcterms:W3CDTF">2019-01-03T19:12:00Z</dcterms:modified>
</cp:coreProperties>
</file>